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01.09.2022 в бюджет ЗАТО Северск </w:t>
      </w:r>
      <w:r>
        <w:rPr>
          <w:sz w:val="24"/>
          <w:szCs w:val="24"/>
        </w:rPr>
        <w:t xml:space="preserve">доходы поступили в сумме 3 495,5 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3 531,1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35,6 млн.руб.:</w:t>
      </w:r>
      <w:bookmarkStart w:id="0" w:name="_GoBack"/>
      <w:bookmarkEnd w:id="0"/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2022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proofErr w:type="gramStart"/>
            <w:r>
              <w:rPr>
                <w:rFonts w:ascii="Times New Roman" w:hAnsi="Times New Roman"/>
                <w:bCs/>
              </w:rPr>
              <w:t>на</w:t>
            </w:r>
            <w:proofErr w:type="gramEnd"/>
            <w:r>
              <w:rPr>
                <w:rFonts w:ascii="Times New Roman" w:hAnsi="Times New Roman"/>
                <w:bCs/>
              </w:rPr>
              <w:t xml:space="preserve"> 01.09.2022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01.09.2022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5 305,9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3 503,1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3 495,5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99,8%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66%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1 252,8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770,6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762,7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4 053,1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2 732,5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2 732,8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5 390,8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3 531,8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3 531,1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66%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-84,9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-28,7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-35,6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124%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42%</w:t>
            </w:r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01.09.2022 составил 283,2 млн.руб.</w:t>
      </w:r>
    </w:p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8392" w:dyaOrig="62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8.25pt;height:398.25pt" o:ole="">
            <v:imagedata r:id="rId8" o:title=""/>
          </v:shape>
          <o:OLEObject Type="Embed" ProgID="PowerPoint.Slide.12" ShapeID="_x0000_i1025" DrawAspect="Content" ObjectID="_1723984288" r:id="rId9"/>
        </w:object>
      </w:r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городской  округ</w:t>
    </w:r>
    <w:proofErr w:type="gramEnd"/>
  </w:p>
  <w:p>
    <w:pPr>
      <w:pStyle w:val="1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закрытое</w:t>
    </w:r>
    <w:proofErr w:type="gramEnd"/>
    <w:r>
      <w:rPr>
        <w:b w:val="0"/>
        <w:sz w:val="24"/>
        <w:szCs w:val="24"/>
      </w:rPr>
      <w:t xml:space="preserve">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</w:t>
    </w:r>
    <w:proofErr w:type="gramStart"/>
    <w:r>
      <w:rPr>
        <w:rFonts w:ascii="Times New Roman" w:hAnsi="Times New Roman"/>
        <w:sz w:val="16"/>
        <w:szCs w:val="16"/>
      </w:rPr>
      <w:t xml:space="preserve">51, </w:t>
    </w:r>
    <w:r>
      <w:rPr>
        <w:sz w:val="16"/>
        <w:szCs w:val="16"/>
      </w:rPr>
      <w:t xml:space="preserve"> г.</w:t>
    </w:r>
    <w:proofErr w:type="gramEnd"/>
    <w:r>
      <w:rPr>
        <w:sz w:val="16"/>
        <w:szCs w:val="16"/>
      </w:rPr>
      <w:t xml:space="preserve"> Северск, Томская обл., </w:t>
    </w:r>
    <w:r>
      <w:rPr>
        <w:rFonts w:ascii="Times New Roman" w:hAnsi="Times New Roman"/>
        <w:sz w:val="16"/>
        <w:szCs w:val="16"/>
      </w:rPr>
      <w:t>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  <w15:docId w15:val="{1F4B6992-2518-4974-8F52-66ECEFEEF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0FF99-AC20-4EEA-9972-76A196CD3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281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676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Парфененко А.В.</cp:lastModifiedBy>
  <cp:revision>83</cp:revision>
  <cp:lastPrinted>2021-09-01T08:54:00Z</cp:lastPrinted>
  <dcterms:created xsi:type="dcterms:W3CDTF">2021-12-06T02:07:00Z</dcterms:created>
  <dcterms:modified xsi:type="dcterms:W3CDTF">2022-09-06T08:45:00Z</dcterms:modified>
</cp:coreProperties>
</file>