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01.04.2022 в бюджет ЗАТО Северск </w:t>
      </w:r>
      <w:r>
        <w:rPr>
          <w:sz w:val="24"/>
          <w:szCs w:val="24"/>
        </w:rPr>
        <w:t xml:space="preserve">доходы поступили в сумме 1 167,1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1192,7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25,6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на</w:t>
            </w:r>
            <w:proofErr w:type="gramEnd"/>
            <w:r>
              <w:rPr>
                <w:rFonts w:ascii="Times New Roman" w:hAnsi="Times New Roman"/>
                <w:bCs/>
              </w:rPr>
              <w:t xml:space="preserve"> 01.04.2022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01.04.2022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5 140,1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1 171,4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1 167,1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99,6%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1 225,5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264,3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3 914,6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907,1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907,3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5 264,3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1 196,6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1 192,7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-124,2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-25,2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-25,6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21%</w:t>
            </w:r>
            <w:bookmarkStart w:id="0" w:name="_GoBack"/>
            <w:bookmarkEnd w:id="0"/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01.04.2022 составил 283,2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399" w:dyaOrig="6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8.25pt;height:398.7pt" o:ole="">
            <v:imagedata r:id="rId8" o:title=""/>
          </v:shape>
          <o:OLEObject Type="Embed" ProgID="PowerPoint.Slide.12" ShapeID="_x0000_i1025" DrawAspect="Content" ObjectID="_1710835463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  <w15:docId w15:val="{EDF1781F-ADF7-4C42-9809-5E943D67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BFF59-43ED-457D-A5A3-FAE90118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103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38</cp:revision>
  <cp:lastPrinted>2021-09-01T08:54:00Z</cp:lastPrinted>
  <dcterms:created xsi:type="dcterms:W3CDTF">2021-12-06T02:07:00Z</dcterms:created>
  <dcterms:modified xsi:type="dcterms:W3CDTF">2022-04-07T04:18:00Z</dcterms:modified>
</cp:coreProperties>
</file>