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ТИПОВАЯ ФОРМА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разъяснения субъекту персональных данных юридических последствий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отказа представить свои персональные данные в связи с поступлением на работу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или выполнением работы в Финансовом управлении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При поступлении на работу в Финансовое управление Администрации ЗАТО </w:t>
      </w:r>
      <w:proofErr w:type="gramStart"/>
      <w:r>
        <w:rPr>
          <w:rFonts w:ascii="Times New Roman" w:hAnsi="Times New Roman"/>
          <w:color w:val="000000" w:themeColor="text1"/>
          <w:sz w:val="24"/>
        </w:rPr>
        <w:t>Северск  субъект</w:t>
      </w:r>
      <w:proofErr w:type="gramEnd"/>
      <w:r>
        <w:rPr>
          <w:rFonts w:ascii="Times New Roman" w:hAnsi="Times New Roman"/>
          <w:color w:val="000000" w:themeColor="text1"/>
          <w:sz w:val="24"/>
        </w:rPr>
        <w:t xml:space="preserve"> персональных данных обязан представить перечень информации о себе, определенный </w:t>
      </w:r>
      <w:hyperlink r:id="rId7" w:history="1">
        <w:r>
          <w:rPr>
            <w:rStyle w:val="a9"/>
            <w:rFonts w:ascii="Times New Roman" w:hAnsi="Times New Roman"/>
            <w:color w:val="000000" w:themeColor="text1"/>
            <w:sz w:val="24"/>
            <w:u w:val="none"/>
          </w:rPr>
          <w:t>статьями 57</w:t>
        </w:r>
      </w:hyperlink>
      <w:r>
        <w:rPr>
          <w:rFonts w:ascii="Times New Roman" w:hAnsi="Times New Roman"/>
          <w:color w:val="000000" w:themeColor="text1"/>
          <w:sz w:val="24"/>
        </w:rPr>
        <w:t xml:space="preserve">, </w:t>
      </w:r>
      <w:hyperlink r:id="rId8" w:history="1">
        <w:r>
          <w:rPr>
            <w:rStyle w:val="a9"/>
            <w:rFonts w:ascii="Times New Roman" w:hAnsi="Times New Roman"/>
            <w:color w:val="000000" w:themeColor="text1"/>
            <w:sz w:val="24"/>
            <w:u w:val="none"/>
          </w:rPr>
          <w:t>65</w:t>
        </w:r>
      </w:hyperlink>
      <w:r>
        <w:rPr>
          <w:rFonts w:ascii="Times New Roman" w:hAnsi="Times New Roman"/>
          <w:color w:val="000000" w:themeColor="text1"/>
          <w:sz w:val="24"/>
        </w:rPr>
        <w:t xml:space="preserve">, </w:t>
      </w:r>
      <w:hyperlink r:id="rId9" w:history="1">
        <w:r>
          <w:rPr>
            <w:rStyle w:val="a9"/>
            <w:rFonts w:ascii="Times New Roman" w:hAnsi="Times New Roman"/>
            <w:color w:val="000000" w:themeColor="text1"/>
            <w:sz w:val="24"/>
            <w:u w:val="none"/>
          </w:rPr>
          <w:t>69</w:t>
        </w:r>
      </w:hyperlink>
      <w:r>
        <w:rPr>
          <w:rFonts w:ascii="Times New Roman" w:hAnsi="Times New Roman"/>
          <w:color w:val="000000" w:themeColor="text1"/>
          <w:sz w:val="24"/>
        </w:rPr>
        <w:t xml:space="preserve"> Трудового кодекса Российской Федерации.</w:t>
      </w:r>
    </w:p>
    <w:p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Без представления обязательных для заключения трудового договора сведений, трудовой договор не может быть заключен.</w:t>
      </w:r>
    </w:p>
    <w:p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На основании </w:t>
      </w:r>
      <w:hyperlink r:id="rId10" w:history="1">
        <w:r>
          <w:rPr>
            <w:rStyle w:val="a9"/>
            <w:rFonts w:ascii="Times New Roman" w:hAnsi="Times New Roman"/>
            <w:color w:val="000000" w:themeColor="text1"/>
            <w:sz w:val="24"/>
            <w:u w:val="none"/>
          </w:rPr>
          <w:t>пункта 11 части 1 статьи 77</w:t>
        </w:r>
      </w:hyperlink>
      <w:r>
        <w:rPr>
          <w:rFonts w:ascii="Times New Roman" w:hAnsi="Times New Roman"/>
          <w:color w:val="000000" w:themeColor="text1"/>
          <w:sz w:val="24"/>
        </w:rPr>
        <w:t xml:space="preserve"> Трудового кодекса Российской Федерации трудовой договор прекращается вследствие нарушения установленных обязательных правил его заключения, если это нарушение исключает возможность продолжения работы.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Мне, _____________________________________________________________________,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iCs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vertAlign w:val="superscript"/>
        </w:rPr>
        <w:t>(фамилия, имя, отчество)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разъяснены юридические последствия отказа предоставить свои персональные данные.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</w:t>
      </w:r>
    </w:p>
    <w:p>
      <w:pPr>
        <w:ind w:firstLine="708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(Дата)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>Фамилия и инициалы)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(подпись)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tabs>
          <w:tab w:val="left" w:pos="312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>
      <w:headerReference w:type="default" r:id="rId11"/>
      <w:footerReference w:type="default" r:id="rId12"/>
      <w:footerReference w:type="first" r:id="rId13"/>
      <w:pgSz w:w="11906" w:h="16838"/>
      <w:pgMar w:top="1134" w:right="567" w:bottom="1134" w:left="1701" w:header="567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69E3DF0"/>
    <w:multiLevelType w:val="hybridMultilevel"/>
    <w:tmpl w:val="BC3CE218"/>
    <w:lvl w:ilvl="0" w:tplc="BC24614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362B9D"/>
    <w:multiLevelType w:val="hybridMultilevel"/>
    <w:tmpl w:val="B448DA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BE1FBC"/>
    <w:multiLevelType w:val="hybridMultilevel"/>
    <w:tmpl w:val="49CA5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2"/>
  </w:num>
  <w:num w:numId="8">
    <w:abstractNumId w:val="2"/>
  </w:num>
  <w:num w:numId="9">
    <w:abstractNumId w:val="3"/>
  </w:num>
  <w:num w:numId="10">
    <w:abstractNumId w:val="5"/>
  </w:num>
  <w:num w:numId="11">
    <w:abstractNumId w:val="11"/>
  </w:num>
  <w:num w:numId="12">
    <w:abstractNumId w:val="1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2632&amp;dst=100476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2632&amp;dst=338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02632&amp;dst=4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2632&amp;dst=10244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132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7</cp:revision>
  <cp:lastPrinted>2025-06-06T04:58:00Z</cp:lastPrinted>
  <dcterms:created xsi:type="dcterms:W3CDTF">2025-05-20T04:10:00Z</dcterms:created>
  <dcterms:modified xsi:type="dcterms:W3CDTF">2025-06-19T06:39:00Z</dcterms:modified>
</cp:coreProperties>
</file>